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DA9" w:rsidRPr="00284D54" w:rsidRDefault="00E70DA9" w:rsidP="00E70DA9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E70DA9" w:rsidRPr="00284D54" w:rsidRDefault="00E70DA9" w:rsidP="00E70DA9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E70DA9" w:rsidRPr="00284D54" w:rsidRDefault="00E70DA9" w:rsidP="00E70D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64.85pt;margin-top:-2.85pt;width:226.25pt;height:88.8pt;z-index:251665408">
            <v:textbox style="mso-next-textbox:#_x0000_s1034">
              <w:txbxContent>
                <w:p w:rsidR="00E70DA9" w:rsidRPr="00E70DA9" w:rsidRDefault="00E70DA9" w:rsidP="00E70D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rPr>
                      <w:u w:val="single"/>
                    </w:rPr>
                    <w:t xml:space="preserve"> </w:t>
                  </w:r>
                  <w:r w:rsidRPr="00E70DA9">
                    <w:rPr>
                      <w:rFonts w:ascii="Times New Roman" w:hAnsi="Times New Roman" w:cs="Times New Roman"/>
                    </w:rPr>
                    <w:t>Döntés a Rendezési terv lezárása előtti egyeztető tárgyaláshoz, a véleményezési szakasz lezárása érdekében</w:t>
                  </w:r>
                </w:p>
                <w:p w:rsidR="00E70DA9" w:rsidRDefault="00E70DA9" w:rsidP="00E70DA9"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E70DA9" w:rsidRPr="00284D54" w:rsidRDefault="00E70DA9" w:rsidP="00E70D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4D54">
        <w:rPr>
          <w:rFonts w:ascii="Times New Roman" w:hAnsi="Times New Roman" w:cs="Times New Roman"/>
          <w:noProof/>
        </w:rPr>
        <w:drawing>
          <wp:inline distT="0" distB="0" distL="0" distR="0" wp14:anchorId="28D10451" wp14:editId="759F5730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DA9" w:rsidRPr="00284D54" w:rsidRDefault="00E70DA9" w:rsidP="00E70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DA9" w:rsidRPr="00284D54" w:rsidRDefault="00E70DA9" w:rsidP="00E70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DA9" w:rsidRPr="00284D54" w:rsidRDefault="00E70DA9" w:rsidP="00E70DA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84D54">
        <w:rPr>
          <w:rFonts w:ascii="Times New Roman" w:hAnsi="Times New Roman" w:cs="Times New Roman"/>
          <w:b/>
          <w:u w:val="single"/>
        </w:rPr>
        <w:t>E L Ő T E R J E S Z T É S</w:t>
      </w:r>
    </w:p>
    <w:p w:rsidR="00E70DA9" w:rsidRPr="00284D54" w:rsidRDefault="00E70DA9" w:rsidP="00E70DA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70DA9" w:rsidRPr="00284D54" w:rsidRDefault="00E70DA9" w:rsidP="00E70D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HARKÁNY VÁROS KÉPVISELŐ-TESTÜLETÉNEK</w:t>
      </w:r>
    </w:p>
    <w:p w:rsidR="00E70DA9" w:rsidRPr="00284D54" w:rsidRDefault="00E70DA9" w:rsidP="00E70D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2018. március 29-i ÜLÉSÉRE</w:t>
      </w:r>
    </w:p>
    <w:p w:rsidR="00E70DA9" w:rsidRPr="00284D54" w:rsidRDefault="00E70DA9" w:rsidP="00E70D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0DA9" w:rsidRPr="00284D54" w:rsidRDefault="00E70DA9" w:rsidP="00E70D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284D54">
        <w:rPr>
          <w:rFonts w:ascii="Times New Roman" w:hAnsi="Times New Roman" w:cs="Times New Roman"/>
          <w:b/>
        </w:rPr>
        <w:t>.) Napirendi pont</w:t>
      </w:r>
    </w:p>
    <w:p w:rsidR="00E70DA9" w:rsidRPr="00284D54" w:rsidRDefault="00E70DA9" w:rsidP="00E70DA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E70DA9" w:rsidRPr="00284D54" w:rsidTr="00113640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ELŐTERJESZTŐ:</w:t>
            </w: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E70DA9" w:rsidRPr="00284D54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E70DA9" w:rsidRPr="00284D54" w:rsidTr="001136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ELŐTERJESZTÉST KÉSZÍTETTE:</w:t>
            </w: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E70DA9" w:rsidRPr="00284D54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E70DA9" w:rsidRPr="00284D54" w:rsidTr="00113640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VÉLEMÉNYEZÉSRE MEGKAPTA:</w:t>
            </w:r>
          </w:p>
          <w:p w:rsidR="00E70DA9" w:rsidRPr="00284D54" w:rsidRDefault="00E70DA9" w:rsidP="00E70DA9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84D54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:rsidR="00E70DA9" w:rsidRPr="00284D54" w:rsidRDefault="00E70DA9" w:rsidP="00E70DA9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Jogi és Szociális Bizottság</w:t>
            </w:r>
          </w:p>
          <w:p w:rsidR="00E70DA9" w:rsidRPr="00284D54" w:rsidRDefault="00E70DA9" w:rsidP="00E70DA9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0DA9" w:rsidRPr="00284D54" w:rsidTr="001136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2018.03.29-i ülésén</w:t>
            </w:r>
          </w:p>
        </w:tc>
      </w:tr>
      <w:tr w:rsidR="00E70DA9" w:rsidRPr="00284D54" w:rsidTr="00113640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-</w:t>
            </w:r>
          </w:p>
        </w:tc>
      </w:tr>
      <w:tr w:rsidR="00E70DA9" w:rsidRPr="00284D54" w:rsidTr="001136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DÖNTÉS:</w:t>
            </w: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84D54">
              <w:rPr>
                <w:rFonts w:ascii="Times New Roman" w:hAnsi="Times New Roman" w:cs="Times New Roman"/>
                <w:u w:val="single"/>
              </w:rPr>
              <w:t>HATÁROZAT</w:t>
            </w:r>
            <w:r w:rsidRPr="00284D54">
              <w:rPr>
                <w:rFonts w:ascii="Times New Roman" w:hAnsi="Times New Roman" w:cs="Times New Roman"/>
              </w:rPr>
              <w:t>/RENDELET</w:t>
            </w:r>
            <w:r w:rsidRPr="00284D54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határozat</w:t>
            </w:r>
          </w:p>
        </w:tc>
      </w:tr>
      <w:tr w:rsidR="00E70DA9" w:rsidRPr="00284D54" w:rsidTr="001136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TÖBBSÉG:</w:t>
            </w: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E70DA9" w:rsidRPr="00284D54" w:rsidTr="001136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TERJEDELEM:</w:t>
            </w: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  <w:b/>
              </w:rPr>
            </w:pPr>
          </w:p>
          <w:p w:rsidR="00E70DA9" w:rsidRPr="00284D54" w:rsidRDefault="00E70DA9" w:rsidP="00E70D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</w:t>
            </w:r>
            <w:r w:rsidRPr="00284D54">
              <w:rPr>
                <w:rFonts w:ascii="Times New Roman" w:hAnsi="Times New Roman" w:cs="Times New Roman"/>
              </w:rPr>
              <w:t xml:space="preserve"> oldal </w:t>
            </w:r>
            <w:r>
              <w:rPr>
                <w:rFonts w:ascii="Times New Roman" w:hAnsi="Times New Roman" w:cs="Times New Roman"/>
              </w:rPr>
              <w:t>előterjesztés</w:t>
            </w:r>
          </w:p>
          <w:p w:rsidR="00E70DA9" w:rsidRPr="00284D54" w:rsidRDefault="00E70DA9" w:rsidP="00113640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0DA9" w:rsidRPr="00284D54" w:rsidTr="00113640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70DA9" w:rsidRPr="00284D54" w:rsidTr="00113640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A9" w:rsidRPr="00284D54" w:rsidRDefault="00E70DA9" w:rsidP="001136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70DA9" w:rsidRPr="008E7BA6" w:rsidRDefault="00E70DA9" w:rsidP="00E70DA9">
      <w:pPr>
        <w:jc w:val="both"/>
        <w:rPr>
          <w:b/>
          <w:u w:val="single"/>
        </w:rPr>
      </w:pPr>
    </w:p>
    <w:p w:rsidR="00E70DA9" w:rsidRDefault="00E70DA9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E563B">
        <w:rPr>
          <w:rFonts w:ascii="Times New Roman" w:hAnsi="Times New Roman" w:cs="Times New Roman"/>
          <w:b/>
        </w:rPr>
        <w:t xml:space="preserve"> Harkány</w:t>
      </w:r>
      <w:r w:rsidR="00932394" w:rsidRPr="006E563B">
        <w:rPr>
          <w:rFonts w:ascii="Times New Roman" w:hAnsi="Times New Roman" w:cs="Times New Roman"/>
          <w:b/>
        </w:rPr>
        <w:t xml:space="preserve"> Váro</w:t>
      </w:r>
      <w:r w:rsidR="008B7303" w:rsidRPr="006E563B">
        <w:rPr>
          <w:rFonts w:ascii="Times New Roman" w:hAnsi="Times New Roman" w:cs="Times New Roman"/>
          <w:b/>
        </w:rPr>
        <w:t>s Önkormányzat 201</w:t>
      </w:r>
      <w:r w:rsidR="00B14D49">
        <w:rPr>
          <w:rFonts w:ascii="Times New Roman" w:hAnsi="Times New Roman" w:cs="Times New Roman"/>
          <w:b/>
        </w:rPr>
        <w:t>8</w:t>
      </w:r>
      <w:r w:rsidR="00010A61">
        <w:rPr>
          <w:rFonts w:ascii="Times New Roman" w:hAnsi="Times New Roman" w:cs="Times New Roman"/>
          <w:b/>
        </w:rPr>
        <w:t xml:space="preserve">. </w:t>
      </w:r>
      <w:r w:rsidR="00B14D49">
        <w:rPr>
          <w:rFonts w:ascii="Times New Roman" w:hAnsi="Times New Roman" w:cs="Times New Roman"/>
          <w:b/>
        </w:rPr>
        <w:t>március</w:t>
      </w:r>
      <w:r w:rsidR="00010A61">
        <w:rPr>
          <w:rFonts w:ascii="Times New Roman" w:hAnsi="Times New Roman" w:cs="Times New Roman"/>
          <w:b/>
        </w:rPr>
        <w:t xml:space="preserve"> </w:t>
      </w:r>
      <w:r w:rsidR="00B14D49">
        <w:rPr>
          <w:rFonts w:ascii="Times New Roman" w:hAnsi="Times New Roman" w:cs="Times New Roman"/>
          <w:b/>
        </w:rPr>
        <w:t>29</w:t>
      </w:r>
      <w:r w:rsidR="00010A61">
        <w:rPr>
          <w:rFonts w:ascii="Times New Roman" w:hAnsi="Times New Roman" w:cs="Times New Roman"/>
          <w:b/>
        </w:rPr>
        <w:t>.</w:t>
      </w:r>
      <w:r w:rsidR="00F41141" w:rsidRPr="006E563B">
        <w:rPr>
          <w:rFonts w:ascii="Times New Roman" w:hAnsi="Times New Roman" w:cs="Times New Roman"/>
          <w:b/>
        </w:rPr>
        <w:t xml:space="preserve"> </w:t>
      </w:r>
      <w:r w:rsidR="00986D38">
        <w:rPr>
          <w:rFonts w:ascii="Times New Roman" w:hAnsi="Times New Roman" w:cs="Times New Roman"/>
          <w:b/>
        </w:rPr>
        <w:t xml:space="preserve">napján tartandó </w:t>
      </w:r>
      <w:r w:rsidRPr="006E563B">
        <w:rPr>
          <w:rFonts w:ascii="Times New Roman" w:hAnsi="Times New Roman" w:cs="Times New Roman"/>
          <w:b/>
        </w:rPr>
        <w:t>képviselő-testületi ülésére</w:t>
      </w:r>
    </w:p>
    <w:p w:rsidR="00DB14E7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 CÍME</w:t>
      </w:r>
      <w:r w:rsidR="00986D38">
        <w:rPr>
          <w:rFonts w:ascii="Times New Roman" w:hAnsi="Times New Roman" w:cs="Times New Roman"/>
          <w:b/>
        </w:rPr>
        <w:t xml:space="preserve">: </w:t>
      </w:r>
      <w:r w:rsidR="00E87D87">
        <w:rPr>
          <w:rFonts w:ascii="Times New Roman" w:hAnsi="Times New Roman" w:cs="Times New Roman"/>
          <w:b/>
        </w:rPr>
        <w:t xml:space="preserve">Döntés a </w:t>
      </w:r>
      <w:r w:rsidR="00BD46F0">
        <w:rPr>
          <w:rFonts w:ascii="Times New Roman" w:hAnsi="Times New Roman" w:cs="Times New Roman"/>
          <w:b/>
        </w:rPr>
        <w:t>Rendezési terv lezárása előtti egyeztető tárgyaláshoz</w:t>
      </w:r>
      <w:r w:rsidR="002274DC">
        <w:rPr>
          <w:rFonts w:ascii="Times New Roman" w:hAnsi="Times New Roman" w:cs="Times New Roman"/>
          <w:b/>
        </w:rPr>
        <w:t>, a véleményezési szakasz lezárása érdekében</w:t>
      </w:r>
      <w:r w:rsidR="00001236">
        <w:rPr>
          <w:rFonts w:ascii="Times New Roman" w:hAnsi="Times New Roman" w:cs="Times New Roman"/>
          <w:b/>
        </w:rPr>
        <w:t>.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ELŐTERJESZTŐ:</w:t>
      </w:r>
      <w:r w:rsidR="00AB4299" w:rsidRPr="006E563B">
        <w:rPr>
          <w:rFonts w:ascii="Times New Roman" w:hAnsi="Times New Roman" w:cs="Times New Roman"/>
          <w:b/>
        </w:rPr>
        <w:t xml:space="preserve">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B14D49" w:rsidRDefault="00B14D49">
      <w:pPr>
        <w:rPr>
          <w:rFonts w:ascii="Times New Roman" w:hAnsi="Times New Roman" w:cs="Times New Roman"/>
          <w:b/>
        </w:rPr>
      </w:pP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>Tisztelt Képviselő-testület!</w:t>
      </w:r>
    </w:p>
    <w:p w:rsidR="00B14D49" w:rsidRDefault="00B14D49" w:rsidP="00B14D4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1236" w:rsidRPr="00B14D49" w:rsidRDefault="00136FEC" w:rsidP="00B14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D49">
        <w:rPr>
          <w:rFonts w:ascii="Times New Roman" w:hAnsi="Times New Roman" w:cs="Times New Roman"/>
        </w:rPr>
        <w:t xml:space="preserve">A 314/2012. (XI. 8.) Korm. rendelet II. és III. fejezete tartalmazza a településfejlesztés és településrendezés dokumentumainak leírását. Ennek megfelelően </w:t>
      </w:r>
      <w:r w:rsidR="00572E83" w:rsidRPr="00B14D49">
        <w:rPr>
          <w:rFonts w:ascii="Times New Roman" w:hAnsi="Times New Roman" w:cs="Times New Roman"/>
        </w:rPr>
        <w:t xml:space="preserve">Önkormányzatunk jelenleg készítteti </w:t>
      </w:r>
      <w:r w:rsidRPr="00B14D49">
        <w:rPr>
          <w:rFonts w:ascii="Times New Roman" w:hAnsi="Times New Roman" w:cs="Times New Roman"/>
        </w:rPr>
        <w:t xml:space="preserve"> a</w:t>
      </w:r>
      <w:r w:rsidR="00572E83" w:rsidRPr="00B14D49">
        <w:rPr>
          <w:rFonts w:ascii="Times New Roman" w:hAnsi="Times New Roman" w:cs="Times New Roman"/>
        </w:rPr>
        <w:t xml:space="preserve"> </w:t>
      </w:r>
      <w:r w:rsidRPr="00B14D49">
        <w:rPr>
          <w:rFonts w:ascii="Times New Roman" w:hAnsi="Times New Roman" w:cs="Times New Roman"/>
        </w:rPr>
        <w:t>Településszerkezeti Terv és a Helyi Építési Szabályzat (HÉSZ)</w:t>
      </w:r>
      <w:r w:rsidR="00572E83" w:rsidRPr="00B14D49">
        <w:rPr>
          <w:rFonts w:ascii="Times New Roman" w:hAnsi="Times New Roman" w:cs="Times New Roman"/>
        </w:rPr>
        <w:t xml:space="preserve"> módosítását</w:t>
      </w:r>
      <w:r w:rsidR="00B14D49">
        <w:rPr>
          <w:rFonts w:ascii="Times New Roman" w:hAnsi="Times New Roman" w:cs="Times New Roman"/>
        </w:rPr>
        <w:t>, valamint a</w:t>
      </w:r>
      <w:r w:rsidR="00001236" w:rsidRPr="00B14D49">
        <w:rPr>
          <w:rFonts w:ascii="Times New Roman" w:hAnsi="Times New Roman" w:cs="Times New Roman"/>
        </w:rPr>
        <w:t xml:space="preserve"> </w:t>
      </w:r>
      <w:r w:rsidR="00B14D49" w:rsidRPr="00F45CD5">
        <w:rPr>
          <w:rFonts w:ascii="Times New Roman" w:hAnsi="Times New Roman" w:cs="Times New Roman"/>
        </w:rPr>
        <w:t>város Települési Arculati Kézikönyvét (</w:t>
      </w:r>
      <w:r w:rsidR="00B14D49">
        <w:rPr>
          <w:rFonts w:ascii="Times New Roman" w:hAnsi="Times New Roman" w:cs="Times New Roman"/>
        </w:rPr>
        <w:t xml:space="preserve">továbbiakban: </w:t>
      </w:r>
      <w:r w:rsidR="00B14D49" w:rsidRPr="00F45CD5">
        <w:rPr>
          <w:rFonts w:ascii="Times New Roman" w:hAnsi="Times New Roman" w:cs="Times New Roman"/>
        </w:rPr>
        <w:t>TAK) és a hozzá tartozó Településképi rendelet</w:t>
      </w:r>
      <w:r w:rsidR="00B14D49">
        <w:rPr>
          <w:rFonts w:ascii="Times New Roman" w:hAnsi="Times New Roman" w:cs="Times New Roman"/>
        </w:rPr>
        <w:t>et</w:t>
      </w:r>
      <w:r w:rsidR="00B14D49" w:rsidRPr="00F45CD5">
        <w:rPr>
          <w:rFonts w:ascii="Times New Roman" w:hAnsi="Times New Roman" w:cs="Times New Roman"/>
        </w:rPr>
        <w:t xml:space="preserve"> </w:t>
      </w:r>
      <w:r w:rsidR="00001236" w:rsidRPr="00B14D49">
        <w:rPr>
          <w:rFonts w:ascii="Times New Roman" w:hAnsi="Times New Roman" w:cs="Times New Roman"/>
        </w:rPr>
        <w:t>a HÜBNER Tervező Kft-vel (7621 Pécs, János u. 8.).</w:t>
      </w:r>
    </w:p>
    <w:p w:rsidR="00284B6D" w:rsidRDefault="00001236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="00B14D49">
        <w:rPr>
          <w:rFonts w:ascii="Times New Roman" w:hAnsi="Times New Roman" w:cs="Times New Roman"/>
        </w:rPr>
        <w:t xml:space="preserve">A fenti településrendezési eszközök lezárása mindegyik esetben a végéhez közeledik, és elfogadási sorrendjük szabályozott. Elsőként a TAK elfogadása a Képviselő-testület feladata. </w:t>
      </w:r>
      <w:r w:rsidR="00284B6D">
        <w:rPr>
          <w:rFonts w:ascii="Times New Roman" w:hAnsi="Times New Roman" w:cs="Times New Roman"/>
        </w:rPr>
        <w:t>Ezután következik a szabályozási terv elfogadása. A szabályozási terv esetében is lezárásra kerülhetne a véleményezési szakasz, néhány észrevétel tisztázása esetén.</w:t>
      </w:r>
    </w:p>
    <w:p w:rsidR="00284B6D" w:rsidRDefault="00284B6D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340E6" w:rsidRDefault="00284B6D" w:rsidP="00284B6D">
      <w:pPr>
        <w:pStyle w:val="Listaszerbekezds"/>
        <w:numPr>
          <w:ilvl w:val="0"/>
          <w:numId w:val="37"/>
        </w:num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Barkó Béla </w:t>
      </w:r>
      <w:r w:rsidR="00DE7578">
        <w:rPr>
          <w:rFonts w:ascii="Times New Roman" w:hAnsi="Times New Roman" w:cs="Times New Roman"/>
        </w:rPr>
        <w:t>harkányi lakos kérte, hogy a tervezett szabályozási terv szerinti állapot helyett a jelenlegi állapot maradjon érvényben a Harkány, Liszt Ferenc tér 2388 hrsz-ú ingatlan esetében, nevezetesen, hogy az ingatlan mellett maradjon az átkötő közterületi szakasz északi oldalon, és ne az ingatlan rovására a déli oldalon. Az átkötő út áthelyezését a testület egy korábbi kérelem (Buru László harkányi lakos) kérelmére</w:t>
      </w:r>
      <w:r w:rsidR="00F340E6">
        <w:rPr>
          <w:rFonts w:ascii="Times New Roman" w:hAnsi="Times New Roman" w:cs="Times New Roman"/>
        </w:rPr>
        <w:t xml:space="preserve"> támogatta, amikor a 2387 és 2388 hrsz-ú ingatlanok összevonásával kapcsolatos fejlesztési igényt fogalmazott meg. </w:t>
      </w:r>
      <w:r w:rsidR="00B14D49" w:rsidRPr="00284B6D">
        <w:rPr>
          <w:rFonts w:ascii="Times New Roman" w:hAnsi="Times New Roman" w:cs="Times New Roman"/>
        </w:rPr>
        <w:t xml:space="preserve">Tekintettel arra, hogy </w:t>
      </w:r>
      <w:r w:rsidR="00F340E6">
        <w:rPr>
          <w:rFonts w:ascii="Times New Roman" w:hAnsi="Times New Roman" w:cs="Times New Roman"/>
        </w:rPr>
        <w:t>időközben a 2388 hrsz-ú terület liciteljárás keretében más tulajdonába került, az új tulajdonosnak (Barkó Béla) a városrendezés eredeti terv szerinti állapotának megőrzése megfelelő, így annak visszaállítását kérte. A kérelem támogatásának akadálya nincs.</w:t>
      </w:r>
    </w:p>
    <w:p w:rsidR="00F340E6" w:rsidRDefault="00F340E6" w:rsidP="00F340E6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340E6" w:rsidRDefault="00FA5B63" w:rsidP="00F340E6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</w:t>
      </w:r>
      <w:r w:rsidR="00F340E6">
        <w:rPr>
          <w:rFonts w:ascii="Times New Roman" w:hAnsi="Times New Roman" w:cs="Times New Roman"/>
          <w:noProof/>
        </w:rPr>
        <w:drawing>
          <wp:inline distT="0" distB="0" distL="0" distR="0">
            <wp:extent cx="2768600" cy="2129009"/>
            <wp:effectExtent l="1905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10" cy="2129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40E6">
        <w:rPr>
          <w:rFonts w:ascii="Times New Roman" w:hAnsi="Times New Roman" w:cs="Times New Roman"/>
          <w:noProof/>
        </w:rPr>
        <w:drawing>
          <wp:inline distT="0" distB="0" distL="0" distR="0">
            <wp:extent cx="2495550" cy="2127867"/>
            <wp:effectExtent l="1905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00" cy="2128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B63" w:rsidRDefault="00FA5B63" w:rsidP="00F340E6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Eredeti, visszaállítandó állapot                               Tervezett, elvetendő állapot</w:t>
      </w:r>
    </w:p>
    <w:p w:rsidR="00FA5B63" w:rsidRPr="00F340E6" w:rsidRDefault="00FA5B63" w:rsidP="00F340E6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A5B63" w:rsidRDefault="00F340E6" w:rsidP="00284B6D">
      <w:pPr>
        <w:pStyle w:val="Listaszerbekezds"/>
        <w:numPr>
          <w:ilvl w:val="0"/>
          <w:numId w:val="37"/>
        </w:num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Ugyancsak Barkó Béla kérelmezte, hogy az ingatlan lehetőség szerint lakóingatlan besorolást kapjon. Tekintettel arra, hogy az ingatlan </w:t>
      </w:r>
      <w:r w:rsidR="00FA5B63">
        <w:rPr>
          <w:rFonts w:ascii="Times New Roman" w:hAnsi="Times New Roman" w:cs="Times New Roman"/>
        </w:rPr>
        <w:t>az üdülőházas övezet közepén található, mind beépítettség, épülettömeg, településkép szempontjából a kérelem támogatása nem támogatható.</w:t>
      </w:r>
    </w:p>
    <w:p w:rsidR="0050304D" w:rsidRPr="0050304D" w:rsidRDefault="0050304D" w:rsidP="0050304D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14D49" w:rsidRDefault="001D066C" w:rsidP="00284B6D">
      <w:pPr>
        <w:pStyle w:val="Listaszerbekezds"/>
        <w:numPr>
          <w:ilvl w:val="0"/>
          <w:numId w:val="37"/>
        </w:num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berek utcában a </w:t>
      </w:r>
      <w:r w:rsidR="00FA5B63">
        <w:rPr>
          <w:rFonts w:ascii="Times New Roman" w:hAnsi="Times New Roman" w:cs="Times New Roman"/>
        </w:rPr>
        <w:t>46-</w:t>
      </w:r>
      <w:r>
        <w:rPr>
          <w:rFonts w:ascii="Times New Roman" w:hAnsi="Times New Roman" w:cs="Times New Roman"/>
        </w:rPr>
        <w:t>56 számok mögötti területek megvásárlására volt lehetőségük a tulajdonosoknak, mellyel a 48 szám tulajdonosa 2011-ben élt is (Kemenes Vagyonkezelő Kft. Szeged, képv.: Kemenes Iván). Az akkori földmérői kitűzés azonban jelentős hibát vétve, tévesen tűzte ki a területet, így tulajdonos hosszú évekig jóhiszeműen használta és hasznosította azt. Tekintettel arra, hogy a rendezési tervi állapot visszaállítása tulajdonosnak</w:t>
      </w:r>
      <w:r w:rsidR="000445AA">
        <w:rPr>
          <w:rFonts w:ascii="Times New Roman" w:hAnsi="Times New Roman" w:cs="Times New Roman"/>
        </w:rPr>
        <w:t xml:space="preserve"> jelentős anyagi kárt okozna, kérelmezte, hogy az állapot fenntartása érdekében megvásárolná az ingatlan kiegészítést az Önkormányzattól. Ehhez szükséges az ingatlan(ok) mögötti szabályozási vonal minimális kiigazítása-módosítása, nevezetesen a közterületnek egy részét telekkiegészítésre és értékesítésre kijelölni. </w:t>
      </w:r>
      <w:r w:rsidR="00D34528">
        <w:rPr>
          <w:rFonts w:ascii="Times New Roman" w:hAnsi="Times New Roman" w:cs="Times New Roman"/>
        </w:rPr>
        <w:t>Természetesen nem csak ennek a teleknek a javára történik meg a kiigazítás, szabályos és ésszerű szabályozási vonalvezetéssel több telek is érintett lesz.</w:t>
      </w:r>
      <w:r>
        <w:rPr>
          <w:rFonts w:ascii="Times New Roman" w:hAnsi="Times New Roman" w:cs="Times New Roman"/>
        </w:rPr>
        <w:t xml:space="preserve"> </w:t>
      </w:r>
      <w:r w:rsidR="00FA5B63">
        <w:rPr>
          <w:rFonts w:ascii="Times New Roman" w:hAnsi="Times New Roman" w:cs="Times New Roman"/>
        </w:rPr>
        <w:t xml:space="preserve"> </w:t>
      </w:r>
      <w:r w:rsidR="0050304D">
        <w:rPr>
          <w:rFonts w:ascii="Times New Roman" w:hAnsi="Times New Roman" w:cs="Times New Roman"/>
        </w:rPr>
        <w:t>Tekintettel arra, hogy a közterület hasznosítása a szóban forgó területen hosszú távon sem tervezett – csak zöldterületként funkcionál – a kérelem támogatható. Ennek megfelelően, a biológiai aktivitás fenntartása érdekében, a zöldterület csökkentéssel egyezően más területen kell kijelölni zöldterületet.</w:t>
      </w:r>
    </w:p>
    <w:p w:rsidR="0050304D" w:rsidRPr="0050304D" w:rsidRDefault="0050304D" w:rsidP="0050304D">
      <w:pPr>
        <w:pStyle w:val="Listaszerbekezds"/>
        <w:rPr>
          <w:rFonts w:ascii="Times New Roman" w:hAnsi="Times New Roman" w:cs="Times New Roman"/>
        </w:rPr>
      </w:pPr>
    </w:p>
    <w:p w:rsidR="0050304D" w:rsidRDefault="0050304D" w:rsidP="0050304D">
      <w:pPr>
        <w:pStyle w:val="Listaszerbekezds"/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0304D" w:rsidRDefault="00E70DA9" w:rsidP="0050304D">
      <w:pPr>
        <w:tabs>
          <w:tab w:val="left" w:pos="700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/>
        </w:rPr>
        <w:pict>
          <v:shape id="_x0000_s1032" type="#_x0000_t202" style="position:absolute;left:0;text-align:left;margin-left:342.4pt;margin-top:61pt;width:107.15pt;height:20.65pt;z-index:251663360;mso-width-relative:margin;mso-height-relative:margin">
            <v:textbox>
              <w:txbxContent>
                <w:p w:rsidR="00D34528" w:rsidRDefault="00D34528">
                  <w:r>
                    <w:t>Jelenlegi állapot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44.65pt;margin-top:70.55pt;width:97.75pt;height:0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28" type="#_x0000_t32" style="position:absolute;left:0;text-align:left;margin-left:240.7pt;margin-top:78.45pt;width:3.95pt;height:.05pt;flip:x;z-index:251659264" o:connectortype="straight"/>
        </w:pict>
      </w:r>
      <w:r>
        <w:rPr>
          <w:rFonts w:ascii="Times New Roman" w:hAnsi="Times New Roman" w:cs="Times New Roman"/>
          <w:noProof/>
        </w:rPr>
        <w:pict>
          <v:shape id="_x0000_s1027" type="#_x0000_t32" style="position:absolute;left:0;text-align:left;margin-left:240.7pt;margin-top:65.45pt;width:5.45pt;height:.05pt;flip:x;z-index:251658240" o:connectortype="straight"/>
        </w:pict>
      </w:r>
      <w:r>
        <w:rPr>
          <w:rFonts w:ascii="Times New Roman" w:hAnsi="Times New Roman" w:cs="Times New Roman"/>
          <w:noProof/>
        </w:rPr>
        <w:pict>
          <v:shape id="_x0000_s1029" type="#_x0000_t32" style="position:absolute;left:0;text-align:left;margin-left:240.7pt;margin-top:65.45pt;width:0;height:13pt;z-index:251660288" o:connectortype="straight"/>
        </w:pict>
      </w:r>
      <w:r w:rsidR="0050304D">
        <w:rPr>
          <w:rFonts w:ascii="Times New Roman" w:hAnsi="Times New Roman" w:cs="Times New Roman"/>
          <w:noProof/>
        </w:rPr>
        <w:drawing>
          <wp:inline distT="0" distB="0" distL="0" distR="0">
            <wp:extent cx="2532018" cy="2579394"/>
            <wp:effectExtent l="19050" t="0" r="1632" b="0"/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892" cy="258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6EB" w:rsidRDefault="00E576EB" w:rsidP="00E576EB">
      <w:pPr>
        <w:tabs>
          <w:tab w:val="left" w:pos="7000"/>
        </w:tabs>
        <w:spacing w:after="0" w:line="240" w:lineRule="auto"/>
        <w:rPr>
          <w:rFonts w:ascii="Times New Roman" w:hAnsi="Times New Roman" w:cs="Times New Roman"/>
        </w:rPr>
      </w:pPr>
    </w:p>
    <w:p w:rsidR="00E576EB" w:rsidRDefault="00E576EB" w:rsidP="00B041B2">
      <w:pPr>
        <w:pStyle w:val="Listaszerbekezds"/>
        <w:numPr>
          <w:ilvl w:val="0"/>
          <w:numId w:val="37"/>
        </w:num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fürdő területén, a dél-keleti sarokban helyezkednek el a kereskedelmi-szolgáltató egységek, melyeket északról a gyógyhelyfejlesztési pályázattal érintett telek, nyugatról a szolgáltató ház határol. Ez a terület Gksz-5 övezetbe került. A jelenleg tervezett szabályozás szerint 5 m építménymagassággal szabályozott a terület. Úgy ítéljük meg, hogy az önkormányzati és a magánfejlesztések hosszú távú segítése érdekében célszerű lenne a 6,5 m építménymagasság támogatása egy további szint vagy tetőtéri kialakítás érdekében.</w:t>
      </w:r>
    </w:p>
    <w:p w:rsidR="009664A8" w:rsidRPr="00E576EB" w:rsidRDefault="009664A8" w:rsidP="009664A8">
      <w:pPr>
        <w:pStyle w:val="Listaszerbekezds"/>
        <w:tabs>
          <w:tab w:val="left" w:pos="7000"/>
        </w:tabs>
        <w:spacing w:after="0" w:line="240" w:lineRule="auto"/>
        <w:rPr>
          <w:rFonts w:ascii="Times New Roman" w:hAnsi="Times New Roman" w:cs="Times New Roman"/>
        </w:rPr>
      </w:pPr>
    </w:p>
    <w:p w:rsidR="00D34528" w:rsidRDefault="00E576EB" w:rsidP="0050304D">
      <w:pPr>
        <w:tabs>
          <w:tab w:val="left" w:pos="700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45282" cy="2535185"/>
            <wp:effectExtent l="19050" t="0" r="2668" b="0"/>
            <wp:docPr id="3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229" cy="2535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D49" w:rsidRDefault="00D34528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Amennyiben a tisztelt Képviselő-testület a fenti kérdésekben dönt, </w:t>
      </w:r>
      <w:r w:rsidR="00E472C3">
        <w:rPr>
          <w:rFonts w:ascii="Times New Roman" w:hAnsi="Times New Roman" w:cs="Times New Roman"/>
        </w:rPr>
        <w:t>úgy az állami főépítésszel történt egyeztetés és a vonatkozó eljárásrend alapján egy un. egyeztető tárgyalást kell lefolytatni az érintett államigazgatási szervekkel, és azután lezárható a szabályozási terv.</w:t>
      </w:r>
    </w:p>
    <w:p w:rsidR="00E576EB" w:rsidRDefault="00E576EB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50FC7" w:rsidRPr="00222F9C" w:rsidRDefault="00D3569A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F9C">
        <w:rPr>
          <w:rFonts w:ascii="Times New Roman" w:hAnsi="Times New Roman" w:cs="Times New Roman"/>
        </w:rPr>
        <w:t>Ennek tükrében k</w:t>
      </w:r>
      <w:r w:rsidR="00BE772E" w:rsidRPr="00222F9C">
        <w:rPr>
          <w:rFonts w:ascii="Times New Roman" w:hAnsi="Times New Roman" w:cs="Times New Roman"/>
        </w:rPr>
        <w:t>érem a T. Képviselő-testület</w:t>
      </w:r>
      <w:r w:rsidR="00EE1388" w:rsidRPr="00222F9C">
        <w:rPr>
          <w:rFonts w:ascii="Times New Roman" w:hAnsi="Times New Roman" w:cs="Times New Roman"/>
        </w:rPr>
        <w:t>et, hogy az alábbi határozati ja</w:t>
      </w:r>
      <w:r w:rsidR="00EE152A" w:rsidRPr="00222F9C">
        <w:rPr>
          <w:rFonts w:ascii="Times New Roman" w:hAnsi="Times New Roman" w:cs="Times New Roman"/>
        </w:rPr>
        <w:t xml:space="preserve">vaslatot </w:t>
      </w:r>
      <w:r w:rsidR="00207593" w:rsidRPr="00222F9C">
        <w:rPr>
          <w:rFonts w:ascii="Times New Roman" w:hAnsi="Times New Roman" w:cs="Times New Roman"/>
        </w:rPr>
        <w:t>fogadják el.</w:t>
      </w:r>
    </w:p>
    <w:p w:rsidR="00523918" w:rsidRDefault="00523918" w:rsidP="00AD549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B7892" w:rsidRPr="00EB7892" w:rsidRDefault="00EB7892" w:rsidP="00620765">
      <w:pPr>
        <w:pStyle w:val="Listaszerbekezds"/>
        <w:spacing w:after="0"/>
        <w:ind w:left="2844" w:firstLine="696"/>
        <w:rPr>
          <w:rFonts w:ascii="Times New Roman" w:hAnsi="Times New Roman" w:cs="Times New Roman"/>
          <w:b/>
          <w:u w:val="single"/>
        </w:rPr>
      </w:pPr>
      <w:r w:rsidRPr="00EB7892">
        <w:rPr>
          <w:rFonts w:ascii="Times New Roman" w:hAnsi="Times New Roman" w:cs="Times New Roman"/>
          <w:b/>
          <w:u w:val="single"/>
        </w:rPr>
        <w:t>Határozati javaslat:</w:t>
      </w:r>
    </w:p>
    <w:p w:rsidR="00EB7892" w:rsidRDefault="00EB7892" w:rsidP="00EB7892">
      <w:pPr>
        <w:spacing w:after="0"/>
        <w:jc w:val="center"/>
        <w:rPr>
          <w:rFonts w:ascii="Times New Roman" w:hAnsi="Times New Roman" w:cs="Times New Roman"/>
          <w:i/>
        </w:rPr>
      </w:pPr>
      <w:r w:rsidRPr="00095174">
        <w:rPr>
          <w:rFonts w:ascii="Times New Roman" w:hAnsi="Times New Roman" w:cs="Times New Roman"/>
          <w:i/>
        </w:rPr>
        <w:t xml:space="preserve">Döntés a </w:t>
      </w:r>
      <w:r w:rsidR="00E576EB">
        <w:rPr>
          <w:rFonts w:ascii="Times New Roman" w:hAnsi="Times New Roman" w:cs="Times New Roman"/>
          <w:i/>
        </w:rPr>
        <w:t>Rendezési terv módosítás véleményezési szakaszának lezárásával kapcsolatban</w:t>
      </w:r>
    </w:p>
    <w:p w:rsidR="00EB7892" w:rsidRDefault="00EB7892" w:rsidP="00EB7892">
      <w:pPr>
        <w:spacing w:after="0"/>
        <w:jc w:val="center"/>
        <w:rPr>
          <w:rFonts w:ascii="Times New Roman" w:hAnsi="Times New Roman" w:cs="Times New Roman"/>
          <w:i/>
        </w:rPr>
      </w:pPr>
    </w:p>
    <w:p w:rsidR="00EB7892" w:rsidRPr="00EB7892" w:rsidRDefault="00EB7892" w:rsidP="00620765">
      <w:pPr>
        <w:jc w:val="both"/>
        <w:rPr>
          <w:rFonts w:ascii="Times New Roman" w:hAnsi="Times New Roman" w:cs="Times New Roman"/>
        </w:rPr>
      </w:pPr>
      <w:r w:rsidRPr="00EB7892">
        <w:rPr>
          <w:rFonts w:ascii="Times New Roman" w:hAnsi="Times New Roman" w:cs="Times New Roman"/>
        </w:rPr>
        <w:t xml:space="preserve">Harkány Város Önkormányzat Képviselő-testülete a </w:t>
      </w:r>
      <w:r w:rsidR="00620765">
        <w:rPr>
          <w:rFonts w:ascii="Times New Roman" w:hAnsi="Times New Roman" w:cs="Times New Roman"/>
        </w:rPr>
        <w:t xml:space="preserve">város </w:t>
      </w:r>
      <w:r w:rsidR="00E576EB">
        <w:rPr>
          <w:rFonts w:ascii="Times New Roman" w:hAnsi="Times New Roman" w:cs="Times New Roman"/>
        </w:rPr>
        <w:t>készülő rendezési terv módosításának véleményezési szakaszának lezárása érdekében az alábbiak szerint határoz:</w:t>
      </w:r>
    </w:p>
    <w:p w:rsidR="009664A8" w:rsidRDefault="009664A8" w:rsidP="009664A8">
      <w:pPr>
        <w:pStyle w:val="Listaszerbekezds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támogatja/nem támogatja, hogy a Liszt Ferenc téren a 2388 hrsz-ú ingatlan melletti közterület kapcsolat a jelenleg is érvényben lévő terv szerinti maradjon, tehát az átkötő járda szakasz az ingatlan északi oldalán legyen.</w:t>
      </w:r>
    </w:p>
    <w:p w:rsidR="009664A8" w:rsidRDefault="009664A8" w:rsidP="009664A8">
      <w:pPr>
        <w:pStyle w:val="Listaszerbekezds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támogatja/nem támogatja, hogy a Liszt Ferenc téren a 2388 hrsz-ú ingatlan lakóövezeti besorolást kapjon.</w:t>
      </w:r>
    </w:p>
    <w:p w:rsidR="009664A8" w:rsidRDefault="009664A8" w:rsidP="009664A8">
      <w:pPr>
        <w:pStyle w:val="Listaszerbekezds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támogatja/nem támogatja, hogy a Berek utca 48 és a további érintett ingatlanok nyugati oldalán a közterület egy részét megvásárolhassák a tulajdonosok telekkiegészítés céljából. Ennek érdekében a testület hozzájárul/nem járul hozzá, hogy a szabályozási terven a szabályozási vonal módosításra kerüljön. A testület a módosítással csökkentett zöldterület helyett, pótlólag más területen biztosít zöldövezetet</w:t>
      </w:r>
      <w:r w:rsidR="00C22690">
        <w:rPr>
          <w:rFonts w:ascii="Times New Roman" w:hAnsi="Times New Roman" w:cs="Times New Roman"/>
        </w:rPr>
        <w:t xml:space="preserve"> a rendezési terv készítőjének javaslatára, a biológiai aktivitási egyensúly megtartása érdekében.</w:t>
      </w:r>
    </w:p>
    <w:p w:rsidR="00C22690" w:rsidRDefault="00C22690" w:rsidP="00C22690">
      <w:pPr>
        <w:pStyle w:val="Listaszerbekezds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támogatja/nem támogatja, hogy a fürdő területén a Gksz-5 övezetben a megengedett építménymagasság 6,5 m legyen.</w:t>
      </w:r>
    </w:p>
    <w:p w:rsidR="00C22690" w:rsidRDefault="00C22690" w:rsidP="00C22690">
      <w:pPr>
        <w:pStyle w:val="Listaszerbekezds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felkéri a városi főépítészt, hogy a fenti döntések képviseletével egyeztető tárgyalást kezdeményezzen és folytasson le az érintettekkel.</w:t>
      </w:r>
    </w:p>
    <w:p w:rsidR="00C22690" w:rsidRDefault="00C22690" w:rsidP="00C22690">
      <w:pPr>
        <w:pStyle w:val="Listaszerbekezds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az egyeztető tárgyalás eredményeképp megszületett módosítások átvezetésével és a véleményezési szakaszban beérkezett államigazgatási szervek véleményének figyelembe vételével a véleményezési szakasz lezárását támogatja, egyúttal a módosított rendezési terv anyagát a záró vélemény benyújtásához alkalmasnak elfogadja.</w:t>
      </w:r>
    </w:p>
    <w:p w:rsidR="00C22690" w:rsidRPr="00C22690" w:rsidRDefault="00C22690" w:rsidP="00C22690">
      <w:pPr>
        <w:spacing w:after="0"/>
        <w:jc w:val="both"/>
        <w:rPr>
          <w:rFonts w:ascii="Times New Roman" w:hAnsi="Times New Roman" w:cs="Times New Roman"/>
        </w:rPr>
      </w:pPr>
    </w:p>
    <w:p w:rsidR="00EB7892" w:rsidRPr="006E563B" w:rsidRDefault="00EB7892" w:rsidP="00EB7892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Határi</w:t>
      </w:r>
      <w:r>
        <w:rPr>
          <w:rFonts w:ascii="Times New Roman" w:hAnsi="Times New Roman" w:cs="Times New Roman"/>
        </w:rPr>
        <w:t>dő:</w:t>
      </w:r>
      <w:r>
        <w:rPr>
          <w:rFonts w:ascii="Times New Roman" w:hAnsi="Times New Roman" w:cs="Times New Roman"/>
        </w:rPr>
        <w:tab/>
        <w:t>azonnal,</w:t>
      </w:r>
    </w:p>
    <w:p w:rsidR="00EB7892" w:rsidRPr="006E563B" w:rsidRDefault="00EB7892" w:rsidP="00EB7892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Felelős:</w:t>
      </w:r>
      <w:r w:rsidRPr="006E563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műszaki ov.</w:t>
      </w:r>
    </w:p>
    <w:p w:rsidR="00F3456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620765" w:rsidRPr="006E563B" w:rsidRDefault="00620765" w:rsidP="00BE772E">
      <w:pPr>
        <w:spacing w:after="0"/>
        <w:jc w:val="both"/>
        <w:rPr>
          <w:rFonts w:ascii="Times New Roman" w:hAnsi="Times New Roman" w:cs="Times New Roman"/>
        </w:rPr>
      </w:pPr>
    </w:p>
    <w:p w:rsidR="002E1918" w:rsidRDefault="001B66EC" w:rsidP="002E1918">
      <w:pPr>
        <w:spacing w:after="0"/>
        <w:jc w:val="both"/>
        <w:rPr>
          <w:rFonts w:ascii="Times New Roman" w:hAnsi="Times New Roman" w:cs="Times New Roman"/>
        </w:rPr>
      </w:pPr>
      <w:r w:rsidRPr="002E1918">
        <w:rPr>
          <w:rFonts w:ascii="Times New Roman" w:hAnsi="Times New Roman" w:cs="Times New Roman"/>
        </w:rPr>
        <w:t xml:space="preserve">Harkány, </w:t>
      </w:r>
      <w:r w:rsidR="00A9097F" w:rsidRPr="002E1918">
        <w:rPr>
          <w:rFonts w:ascii="Times New Roman" w:hAnsi="Times New Roman" w:cs="Times New Roman"/>
        </w:rPr>
        <w:t>201</w:t>
      </w:r>
      <w:r w:rsidR="00620765">
        <w:rPr>
          <w:rFonts w:ascii="Times New Roman" w:hAnsi="Times New Roman" w:cs="Times New Roman"/>
        </w:rPr>
        <w:t>8</w:t>
      </w:r>
      <w:r w:rsidR="00A9097F" w:rsidRPr="002E1918">
        <w:rPr>
          <w:rFonts w:ascii="Times New Roman" w:hAnsi="Times New Roman" w:cs="Times New Roman"/>
        </w:rPr>
        <w:t>.</w:t>
      </w:r>
      <w:r w:rsidR="00095174">
        <w:rPr>
          <w:rFonts w:ascii="Times New Roman" w:hAnsi="Times New Roman" w:cs="Times New Roman"/>
        </w:rPr>
        <w:t xml:space="preserve"> </w:t>
      </w:r>
      <w:r w:rsidR="00620765">
        <w:rPr>
          <w:rFonts w:ascii="Times New Roman" w:hAnsi="Times New Roman" w:cs="Times New Roman"/>
        </w:rPr>
        <w:t>március</w:t>
      </w:r>
    </w:p>
    <w:p w:rsidR="002E1918" w:rsidRDefault="002E1918" w:rsidP="002E1918">
      <w:pPr>
        <w:spacing w:after="0"/>
        <w:jc w:val="both"/>
        <w:rPr>
          <w:rFonts w:ascii="Times New Roman" w:hAnsi="Times New Roman" w:cs="Times New Roman"/>
        </w:rPr>
      </w:pPr>
    </w:p>
    <w:p w:rsidR="00911851" w:rsidRPr="006E563B" w:rsidRDefault="001D7EBA" w:rsidP="002E1918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Albrecht Ferenc műszaki ov.</w:t>
      </w:r>
    </w:p>
    <w:p w:rsidR="00AC0046" w:rsidRPr="00B94D9E" w:rsidRDefault="00BE772E" w:rsidP="00B94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B94D9E">
        <w:rPr>
          <w:rFonts w:ascii="Times New Roman" w:hAnsi="Times New Roman" w:cs="Times New Roman"/>
        </w:rPr>
        <w:tab/>
      </w:r>
      <w:r w:rsidRPr="00B94D9E">
        <w:rPr>
          <w:rFonts w:ascii="Times New Roman" w:hAnsi="Times New Roman" w:cs="Times New Roman"/>
          <w:sz w:val="24"/>
          <w:szCs w:val="24"/>
        </w:rPr>
        <w:tab/>
      </w:r>
      <w:r w:rsidRPr="00B94D9E">
        <w:rPr>
          <w:rFonts w:ascii="Times New Roman" w:hAnsi="Times New Roman" w:cs="Times New Roman"/>
          <w:sz w:val="24"/>
          <w:szCs w:val="24"/>
        </w:rPr>
        <w:tab/>
      </w:r>
      <w:r w:rsidRPr="00B94D9E">
        <w:rPr>
          <w:rFonts w:ascii="Times New Roman" w:hAnsi="Times New Roman" w:cs="Times New Roman"/>
          <w:sz w:val="24"/>
          <w:szCs w:val="24"/>
        </w:rPr>
        <w:tab/>
      </w:r>
    </w:p>
    <w:sectPr w:rsidR="00AC0046" w:rsidRPr="00B94D9E" w:rsidSect="00EB7892">
      <w:pgSz w:w="11906" w:h="16838"/>
      <w:pgMar w:top="156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14A" w:rsidRDefault="00DA614A" w:rsidP="00D928BD">
      <w:pPr>
        <w:spacing w:after="0" w:line="240" w:lineRule="auto"/>
      </w:pPr>
      <w:r>
        <w:separator/>
      </w:r>
    </w:p>
  </w:endnote>
  <w:endnote w:type="continuationSeparator" w:id="0">
    <w:p w:rsidR="00DA614A" w:rsidRDefault="00DA614A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14A" w:rsidRDefault="00DA614A" w:rsidP="00D928BD">
      <w:pPr>
        <w:spacing w:after="0" w:line="240" w:lineRule="auto"/>
      </w:pPr>
      <w:r>
        <w:separator/>
      </w:r>
    </w:p>
  </w:footnote>
  <w:footnote w:type="continuationSeparator" w:id="0">
    <w:p w:rsidR="00DA614A" w:rsidRDefault="00DA614A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266B"/>
    <w:multiLevelType w:val="hybridMultilevel"/>
    <w:tmpl w:val="0C325D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478EC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31887"/>
    <w:multiLevelType w:val="hybridMultilevel"/>
    <w:tmpl w:val="E018AE36"/>
    <w:lvl w:ilvl="0" w:tplc="040E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7B16738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00D65B7"/>
    <w:multiLevelType w:val="hybridMultilevel"/>
    <w:tmpl w:val="E018AE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5C11AC5"/>
    <w:multiLevelType w:val="hybridMultilevel"/>
    <w:tmpl w:val="6D7EF9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56EE3106"/>
    <w:multiLevelType w:val="hybridMultilevel"/>
    <w:tmpl w:val="F73EAF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B49A1"/>
    <w:multiLevelType w:val="hybridMultilevel"/>
    <w:tmpl w:val="0C325D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582A7E"/>
    <w:multiLevelType w:val="hybridMultilevel"/>
    <w:tmpl w:val="B3C418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A2F6C"/>
    <w:multiLevelType w:val="hybridMultilevel"/>
    <w:tmpl w:val="EDCC3424"/>
    <w:lvl w:ilvl="0" w:tplc="F2486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4"/>
  </w:num>
  <w:num w:numId="3">
    <w:abstractNumId w:val="29"/>
  </w:num>
  <w:num w:numId="4">
    <w:abstractNumId w:val="23"/>
  </w:num>
  <w:num w:numId="5">
    <w:abstractNumId w:val="2"/>
  </w:num>
  <w:num w:numId="6">
    <w:abstractNumId w:val="18"/>
  </w:num>
  <w:num w:numId="7">
    <w:abstractNumId w:val="9"/>
  </w:num>
  <w:num w:numId="8">
    <w:abstractNumId w:val="3"/>
  </w:num>
  <w:num w:numId="9">
    <w:abstractNumId w:val="26"/>
  </w:num>
  <w:num w:numId="10">
    <w:abstractNumId w:val="4"/>
  </w:num>
  <w:num w:numId="11">
    <w:abstractNumId w:val="15"/>
  </w:num>
  <w:num w:numId="12">
    <w:abstractNumId w:val="12"/>
  </w:num>
  <w:num w:numId="13">
    <w:abstractNumId w:val="14"/>
  </w:num>
  <w:num w:numId="14">
    <w:abstractNumId w:val="33"/>
  </w:num>
  <w:num w:numId="15">
    <w:abstractNumId w:val="27"/>
  </w:num>
  <w:num w:numId="16">
    <w:abstractNumId w:val="11"/>
  </w:num>
  <w:num w:numId="17">
    <w:abstractNumId w:val="17"/>
  </w:num>
  <w:num w:numId="18">
    <w:abstractNumId w:val="25"/>
  </w:num>
  <w:num w:numId="19">
    <w:abstractNumId w:val="8"/>
  </w:num>
  <w:num w:numId="20">
    <w:abstractNumId w:val="22"/>
  </w:num>
  <w:num w:numId="21">
    <w:abstractNumId w:val="36"/>
  </w:num>
  <w:num w:numId="22">
    <w:abstractNumId w:val="34"/>
  </w:num>
  <w:num w:numId="23">
    <w:abstractNumId w:val="7"/>
  </w:num>
  <w:num w:numId="24">
    <w:abstractNumId w:val="13"/>
  </w:num>
  <w:num w:numId="25">
    <w:abstractNumId w:val="16"/>
  </w:num>
  <w:num w:numId="26">
    <w:abstractNumId w:val="32"/>
  </w:num>
  <w:num w:numId="27">
    <w:abstractNumId w:val="20"/>
  </w:num>
  <w:num w:numId="28">
    <w:abstractNumId w:val="37"/>
  </w:num>
  <w:num w:numId="29">
    <w:abstractNumId w:val="10"/>
  </w:num>
  <w:num w:numId="30">
    <w:abstractNumId w:val="1"/>
  </w:num>
  <w:num w:numId="31">
    <w:abstractNumId w:val="38"/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9"/>
  </w:num>
  <w:num w:numId="35">
    <w:abstractNumId w:val="0"/>
  </w:num>
  <w:num w:numId="36">
    <w:abstractNumId w:val="31"/>
  </w:num>
  <w:num w:numId="37">
    <w:abstractNumId w:val="28"/>
  </w:num>
  <w:num w:numId="38">
    <w:abstractNumId w:val="35"/>
  </w:num>
  <w:num w:numId="39">
    <w:abstractNumId w:val="3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01236"/>
    <w:rsid w:val="00010A61"/>
    <w:rsid w:val="000147AB"/>
    <w:rsid w:val="0003474C"/>
    <w:rsid w:val="000445AA"/>
    <w:rsid w:val="0004661E"/>
    <w:rsid w:val="00074D0C"/>
    <w:rsid w:val="00090440"/>
    <w:rsid w:val="00090D3C"/>
    <w:rsid w:val="00093532"/>
    <w:rsid w:val="00095174"/>
    <w:rsid w:val="000A4F74"/>
    <w:rsid w:val="000A72F4"/>
    <w:rsid w:val="000B7D36"/>
    <w:rsid w:val="000C1F51"/>
    <w:rsid w:val="000D0342"/>
    <w:rsid w:val="000D11AA"/>
    <w:rsid w:val="000D2A95"/>
    <w:rsid w:val="000D5ABE"/>
    <w:rsid w:val="000D7EB0"/>
    <w:rsid w:val="000E28D3"/>
    <w:rsid w:val="000E4C14"/>
    <w:rsid w:val="001024DD"/>
    <w:rsid w:val="00103D1F"/>
    <w:rsid w:val="001224B5"/>
    <w:rsid w:val="00134516"/>
    <w:rsid w:val="00136FEC"/>
    <w:rsid w:val="00150FC7"/>
    <w:rsid w:val="00151122"/>
    <w:rsid w:val="00153A61"/>
    <w:rsid w:val="00174F03"/>
    <w:rsid w:val="001834B0"/>
    <w:rsid w:val="0018552E"/>
    <w:rsid w:val="00186C1D"/>
    <w:rsid w:val="00190278"/>
    <w:rsid w:val="00196FF6"/>
    <w:rsid w:val="001B049C"/>
    <w:rsid w:val="001B66EC"/>
    <w:rsid w:val="001C16BC"/>
    <w:rsid w:val="001C25F3"/>
    <w:rsid w:val="001D066C"/>
    <w:rsid w:val="001D5723"/>
    <w:rsid w:val="001D68AD"/>
    <w:rsid w:val="001D7EBA"/>
    <w:rsid w:val="001F1757"/>
    <w:rsid w:val="00207593"/>
    <w:rsid w:val="00215560"/>
    <w:rsid w:val="00222F9C"/>
    <w:rsid w:val="002273F7"/>
    <w:rsid w:val="002274DC"/>
    <w:rsid w:val="002334AB"/>
    <w:rsid w:val="0023685A"/>
    <w:rsid w:val="00284B6D"/>
    <w:rsid w:val="002B48AD"/>
    <w:rsid w:val="002C2334"/>
    <w:rsid w:val="002C5886"/>
    <w:rsid w:val="002D3F67"/>
    <w:rsid w:val="002D534E"/>
    <w:rsid w:val="002E1918"/>
    <w:rsid w:val="002E770B"/>
    <w:rsid w:val="002F1015"/>
    <w:rsid w:val="002F3F22"/>
    <w:rsid w:val="002F446F"/>
    <w:rsid w:val="002F671C"/>
    <w:rsid w:val="00301D60"/>
    <w:rsid w:val="003347B1"/>
    <w:rsid w:val="00334EC5"/>
    <w:rsid w:val="00363CFD"/>
    <w:rsid w:val="00374D56"/>
    <w:rsid w:val="003A10B4"/>
    <w:rsid w:val="003B0576"/>
    <w:rsid w:val="003B7797"/>
    <w:rsid w:val="003D4B4F"/>
    <w:rsid w:val="003F4DB4"/>
    <w:rsid w:val="004245F4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50304D"/>
    <w:rsid w:val="005171F6"/>
    <w:rsid w:val="00523918"/>
    <w:rsid w:val="0052556F"/>
    <w:rsid w:val="005340E1"/>
    <w:rsid w:val="005358EE"/>
    <w:rsid w:val="005461EB"/>
    <w:rsid w:val="00556EA2"/>
    <w:rsid w:val="0056195E"/>
    <w:rsid w:val="00566F23"/>
    <w:rsid w:val="00570F15"/>
    <w:rsid w:val="0057156A"/>
    <w:rsid w:val="00572E83"/>
    <w:rsid w:val="00573542"/>
    <w:rsid w:val="00591839"/>
    <w:rsid w:val="0059682B"/>
    <w:rsid w:val="005B570D"/>
    <w:rsid w:val="005D2B41"/>
    <w:rsid w:val="005D773E"/>
    <w:rsid w:val="005F237D"/>
    <w:rsid w:val="005F53CB"/>
    <w:rsid w:val="00620765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E563B"/>
    <w:rsid w:val="00702E5C"/>
    <w:rsid w:val="007275E4"/>
    <w:rsid w:val="00727A04"/>
    <w:rsid w:val="00733089"/>
    <w:rsid w:val="00733F95"/>
    <w:rsid w:val="00761F51"/>
    <w:rsid w:val="00782368"/>
    <w:rsid w:val="0079652C"/>
    <w:rsid w:val="007B0BE5"/>
    <w:rsid w:val="007C485D"/>
    <w:rsid w:val="007C6AF6"/>
    <w:rsid w:val="007F49A2"/>
    <w:rsid w:val="008114EF"/>
    <w:rsid w:val="00812E96"/>
    <w:rsid w:val="00813A27"/>
    <w:rsid w:val="00824325"/>
    <w:rsid w:val="00827E53"/>
    <w:rsid w:val="008310A5"/>
    <w:rsid w:val="00832466"/>
    <w:rsid w:val="008527DA"/>
    <w:rsid w:val="00855316"/>
    <w:rsid w:val="00860A40"/>
    <w:rsid w:val="00891DAC"/>
    <w:rsid w:val="00893C43"/>
    <w:rsid w:val="008A0FC6"/>
    <w:rsid w:val="008A1F87"/>
    <w:rsid w:val="008A726D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664A8"/>
    <w:rsid w:val="00974ABB"/>
    <w:rsid w:val="00986331"/>
    <w:rsid w:val="00986D38"/>
    <w:rsid w:val="009951B7"/>
    <w:rsid w:val="009C0D08"/>
    <w:rsid w:val="009C4C26"/>
    <w:rsid w:val="009C7823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55D4B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D5494"/>
    <w:rsid w:val="00AE6D3E"/>
    <w:rsid w:val="00B0079D"/>
    <w:rsid w:val="00B041B2"/>
    <w:rsid w:val="00B14D49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760C7"/>
    <w:rsid w:val="00B8389E"/>
    <w:rsid w:val="00B94652"/>
    <w:rsid w:val="00B94D9E"/>
    <w:rsid w:val="00B97F78"/>
    <w:rsid w:val="00BD46F0"/>
    <w:rsid w:val="00BE772E"/>
    <w:rsid w:val="00C05FC8"/>
    <w:rsid w:val="00C100D8"/>
    <w:rsid w:val="00C22690"/>
    <w:rsid w:val="00C311FC"/>
    <w:rsid w:val="00C444E2"/>
    <w:rsid w:val="00C45C38"/>
    <w:rsid w:val="00C57B2D"/>
    <w:rsid w:val="00C76B8D"/>
    <w:rsid w:val="00C96F6B"/>
    <w:rsid w:val="00CA6B84"/>
    <w:rsid w:val="00CA7960"/>
    <w:rsid w:val="00CB11A2"/>
    <w:rsid w:val="00CD0DE8"/>
    <w:rsid w:val="00CE6A29"/>
    <w:rsid w:val="00D021AF"/>
    <w:rsid w:val="00D158FF"/>
    <w:rsid w:val="00D32437"/>
    <w:rsid w:val="00D34528"/>
    <w:rsid w:val="00D3569A"/>
    <w:rsid w:val="00D44F96"/>
    <w:rsid w:val="00D4581F"/>
    <w:rsid w:val="00D6284E"/>
    <w:rsid w:val="00D75606"/>
    <w:rsid w:val="00D76C55"/>
    <w:rsid w:val="00D8302F"/>
    <w:rsid w:val="00D8347A"/>
    <w:rsid w:val="00D928BD"/>
    <w:rsid w:val="00DA614A"/>
    <w:rsid w:val="00DB14E7"/>
    <w:rsid w:val="00DC1A1D"/>
    <w:rsid w:val="00DC25EE"/>
    <w:rsid w:val="00DC768A"/>
    <w:rsid w:val="00DD306B"/>
    <w:rsid w:val="00DD58D8"/>
    <w:rsid w:val="00DD593B"/>
    <w:rsid w:val="00DE50A2"/>
    <w:rsid w:val="00DE7578"/>
    <w:rsid w:val="00DF4326"/>
    <w:rsid w:val="00DF7239"/>
    <w:rsid w:val="00E01337"/>
    <w:rsid w:val="00E265A3"/>
    <w:rsid w:val="00E267E1"/>
    <w:rsid w:val="00E35F00"/>
    <w:rsid w:val="00E43222"/>
    <w:rsid w:val="00E472C3"/>
    <w:rsid w:val="00E50291"/>
    <w:rsid w:val="00E576EB"/>
    <w:rsid w:val="00E66BD2"/>
    <w:rsid w:val="00E70DA9"/>
    <w:rsid w:val="00E820AC"/>
    <w:rsid w:val="00E8698A"/>
    <w:rsid w:val="00E87D87"/>
    <w:rsid w:val="00E92F2F"/>
    <w:rsid w:val="00EB7892"/>
    <w:rsid w:val="00EB7969"/>
    <w:rsid w:val="00EC225D"/>
    <w:rsid w:val="00ED22F1"/>
    <w:rsid w:val="00EE002F"/>
    <w:rsid w:val="00EE1388"/>
    <w:rsid w:val="00EE152A"/>
    <w:rsid w:val="00EF6321"/>
    <w:rsid w:val="00F0773C"/>
    <w:rsid w:val="00F1395E"/>
    <w:rsid w:val="00F20463"/>
    <w:rsid w:val="00F340E6"/>
    <w:rsid w:val="00F3456B"/>
    <w:rsid w:val="00F40108"/>
    <w:rsid w:val="00F40F55"/>
    <w:rsid w:val="00F41141"/>
    <w:rsid w:val="00F4440B"/>
    <w:rsid w:val="00F45A31"/>
    <w:rsid w:val="00F45CD5"/>
    <w:rsid w:val="00F63669"/>
    <w:rsid w:val="00F706AF"/>
    <w:rsid w:val="00F731F5"/>
    <w:rsid w:val="00F73910"/>
    <w:rsid w:val="00F77865"/>
    <w:rsid w:val="00FA5B63"/>
    <w:rsid w:val="00FC5804"/>
    <w:rsid w:val="00FC765D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5" type="connector" idref="#_x0000_s1031"/>
        <o:r id="V:Rule6" type="connector" idref="#_x0000_s1027"/>
        <o:r id="V:Rule7" type="connector" idref="#_x0000_s1028"/>
        <o:r id="V:Rule8" type="connector" idref="#_x0000_s1029"/>
      </o:rules>
    </o:shapelayout>
  </w:shapeDefaults>
  <w:decimalSymbol w:val=","/>
  <w:listSeparator w:val=";"/>
  <w14:docId w14:val="3C1903B9"/>
  <w15:docId w15:val="{5A54906E-15C2-47CC-B48D-10E24AAC5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paragraph" w:styleId="Szvegtrzs3">
    <w:name w:val="Body Text 3"/>
    <w:basedOn w:val="Norml"/>
    <w:link w:val="Szvegtrzs3Char"/>
    <w:uiPriority w:val="99"/>
    <w:semiHidden/>
    <w:unhideWhenUsed/>
    <w:rsid w:val="008114EF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8114EF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11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14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6053D-876F-451C-A81C-620D23ECB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904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harkany1@outlook.hu</cp:lastModifiedBy>
  <cp:revision>9</cp:revision>
  <cp:lastPrinted>2018-03-26T12:13:00Z</cp:lastPrinted>
  <dcterms:created xsi:type="dcterms:W3CDTF">2018-03-26T12:24:00Z</dcterms:created>
  <dcterms:modified xsi:type="dcterms:W3CDTF">2018-03-27T07:19:00Z</dcterms:modified>
</cp:coreProperties>
</file>